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66B" w:rsidRDefault="00881202">
      <w:pPr>
        <w:jc w:val="center"/>
        <w:rPr>
          <w:rFonts w:ascii="Arial" w:eastAsia="宋体" w:hAnsi="Arial" w:cs="Arial"/>
          <w:b/>
          <w:bCs/>
          <w:sz w:val="44"/>
          <w:szCs w:val="44"/>
        </w:rPr>
      </w:pPr>
      <w:r>
        <w:rPr>
          <w:rFonts w:ascii="宋体" w:eastAsia="宋体" w:hAnsi="宋体" w:cs="Arial" w:hint="eastAsia"/>
          <w:b/>
          <w:bCs/>
          <w:sz w:val="44"/>
          <w:szCs w:val="44"/>
        </w:rPr>
        <w:t>高素质农民培育</w:t>
      </w:r>
      <w:r w:rsidR="00CE7BFF">
        <w:rPr>
          <w:rFonts w:ascii="宋体" w:eastAsia="宋体" w:hAnsi="宋体" w:cs="Arial" w:hint="eastAsia"/>
          <w:b/>
          <w:bCs/>
          <w:sz w:val="44"/>
          <w:szCs w:val="44"/>
        </w:rPr>
        <w:t>项目支出</w:t>
      </w:r>
      <w:r w:rsidR="00CE7BFF">
        <w:rPr>
          <w:rFonts w:ascii="宋体" w:eastAsia="宋体" w:hAnsi="宋体" w:cs="Arial"/>
          <w:b/>
          <w:bCs/>
          <w:sz w:val="44"/>
          <w:szCs w:val="44"/>
        </w:rPr>
        <w:t>绩效</w:t>
      </w:r>
      <w:r w:rsidR="00CE7BFF">
        <w:rPr>
          <w:rFonts w:ascii="宋体" w:eastAsia="宋体" w:hAnsi="宋体" w:cs="Arial" w:hint="eastAsia"/>
          <w:b/>
          <w:bCs/>
          <w:sz w:val="44"/>
          <w:szCs w:val="44"/>
        </w:rPr>
        <w:t>评价报告</w:t>
      </w:r>
    </w:p>
    <w:p w:rsidR="006D166B" w:rsidRDefault="006D166B">
      <w:pPr>
        <w:spacing w:line="349" w:lineRule="auto"/>
      </w:pP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300" w:firstLine="9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一、部门情况</w:t>
      </w:r>
    </w:p>
    <w:p w:rsidR="006D166B" w:rsidRDefault="00CE7BFF" w:rsidP="00014F90">
      <w:pPr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（一）单位情况</w:t>
      </w:r>
      <w:r>
        <w:rPr>
          <w:rFonts w:ascii="黑体" w:eastAsia="黑体" w:hAnsi="黑体" w:cs="黑体" w:hint="eastAsia"/>
          <w:sz w:val="30"/>
          <w:szCs w:val="30"/>
        </w:rPr>
        <w:t xml:space="preserve">。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凤台县农科教统筹协调领导小组办公室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凤台县现代产业园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管理服务中心和凤台县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国家农业科技园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管理服务中心），编制数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名，现有人员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隶属县农业农村局，为全额副科级事业单位。主要职责统筹协调农业、科技、教育、促进农业发展；开展农民素质教育与农村人才培养；开展农业科技推广与送科技下乡活动；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统筹协调园区的基础设施建设、土地流转等日常工作职能。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（二）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0"/>
          <w:szCs w:val="30"/>
        </w:rPr>
        <w:t>预算执行情况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2024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年，县农业农村局委托县农科教办公室具体实施高素质农民培育任务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共培训学员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150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人。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县财政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下达（中央）资金数量指标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42.5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万元，用于开展培训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>资金支出情况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：</w:t>
      </w:r>
      <w:r w:rsidR="00C138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资金全部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支付。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 xml:space="preserve"> </w:t>
      </w:r>
    </w:p>
    <w:p w:rsidR="006D166B" w:rsidRDefault="00CE7BFF" w:rsidP="00014F90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（三）项目绩效目标</w:t>
      </w:r>
      <w:r>
        <w:rPr>
          <w:rFonts w:ascii="仿宋_GB2312" w:eastAsia="仿宋_GB2312" w:hAnsi="仿宋_GB2312" w:cs="仿宋_GB2312" w:hint="eastAsia"/>
          <w:sz w:val="30"/>
          <w:szCs w:val="30"/>
        </w:rPr>
        <w:t>。总体目标情况：按照培训方案要求，坚持需求导向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、产业主线、分层实施、全程培育，聚焦提升技术技能水平，提升产业发展能力、提升综合素质素养，培育粮食安全守护，培养农业产业发展带头人和乡村振兴主力军，为全面推进乡村振兴，加快建设农业强省提供坚实人才保障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二、绩效自评结论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（一）资金到位状况：按年初预算，县财政局已拨付资金42.5万元，资金到位率100%</w:t>
      </w:r>
      <w:r w:rsidR="001542AA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。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（二）资金运用状况：资金已支出42.5万元，支出率100%</w:t>
      </w:r>
      <w:r w:rsidR="001542AA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。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lastRenderedPageBreak/>
        <w:t>（三）项目管理状况分析：我单位严格加强专项经费和支付制度管理，实行专款专用。做好预算执行，加快预算支出进度，促进资金足额拨付。同时注意提高资金项目的平安性，严格执行收支两条线的规定，防止截留坐支挪用和私设小金库，防止数据不实虚假立项骗取套取挤占挪用财政资金等行为。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（四）评价结论：2024年度我单位专项资金管理规范，项目管理到位，提升了农民专业技术技能水平和综合素养，发挥了财政资金的作用，综合评价得分100分，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群众满意度100%。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</w:t>
      </w:r>
      <w:r>
        <w:rPr>
          <w:rFonts w:ascii="黑体" w:eastAsia="黑体" w:hAnsi="黑体" w:cs="黑体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绩效评价指标分析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（一）项目决策情况。本项目决策依据符合年度工作安排，决策符合程序，并履行相应手续，资金安排因素全面合理，资金运用合理合规。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（二）项目过程情况。项目涉及全部工作按时完成。</w:t>
      </w:r>
    </w:p>
    <w:p w:rsidR="006D166B" w:rsidRDefault="00CE7BFF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（三）项目产出情况。</w:t>
      </w:r>
      <w:r w:rsidR="00AC40EC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根据工作安排任务和目标，在规定时间内完成了各项工作任务，保障培训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工作有效运行。</w:t>
      </w:r>
    </w:p>
    <w:p w:rsidR="006D166B" w:rsidRDefault="00CE7BFF">
      <w:pPr>
        <w:pStyle w:val="a3"/>
        <w:shd w:val="clear" w:color="auto" w:fill="FFFFFF"/>
        <w:spacing w:beforeAutospacing="0" w:afterAutospacing="0" w:line="240" w:lineRule="atLeast"/>
        <w:ind w:firstLineChars="200" w:firstLine="600"/>
        <w:jc w:val="both"/>
        <w:rPr>
          <w:rFonts w:ascii="仿宋_GB2312" w:eastAsia="仿宋_GB2312" w:hAnsi="仿宋_GB2312" w:cs="仿宋_GB2312"/>
          <w:color w:val="333333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（四）项目效益情况。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经济效益分析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：通过项目实施，培训高素质农民，农业技术水平得到提升，增加农民收入。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社会效益分析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农民的综合素质得到提高。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  <w:shd w:val="clear" w:color="auto" w:fill="FFFFFF"/>
        </w:rPr>
        <w:t>生态效益分析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：通过培训高效栽培、设施农业技术、生物防治等内容，提高了农民对农作物病虫草害防治技术，推进化肥农药减量增效，助力农业绿色高质量发展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  <w:shd w:val="clear" w:color="auto" w:fill="FFFFFF"/>
        </w:rPr>
        <w:t xml:space="preserve"> 。  </w:t>
      </w:r>
    </w:p>
    <w:p w:rsidR="006D166B" w:rsidRDefault="00CE7BFF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无。 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五、有关建议 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无。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六</w:t>
      </w:r>
      <w:r>
        <w:rPr>
          <w:rFonts w:ascii="黑体" w:eastAsia="黑体" w:hAnsi="黑体" w:cs="黑体"/>
          <w:sz w:val="30"/>
          <w:szCs w:val="30"/>
        </w:rPr>
        <w:t>、其他需要说明的问题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无。</w:t>
      </w: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七、附件</w:t>
      </w:r>
    </w:p>
    <w:p w:rsidR="006D166B" w:rsidRDefault="006D166B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C13814" w:rsidRDefault="00C13814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C13814" w:rsidRDefault="00C13814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6D166B" w:rsidRDefault="00CE7BFF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2025年6月24日</w:t>
      </w:r>
    </w:p>
    <w:sectPr w:rsidR="006D166B" w:rsidSect="006D166B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87" w:rsidRDefault="00391C87" w:rsidP="00014F90">
      <w:r>
        <w:separator/>
      </w:r>
    </w:p>
  </w:endnote>
  <w:endnote w:type="continuationSeparator" w:id="0">
    <w:p w:rsidR="00391C87" w:rsidRDefault="00391C87" w:rsidP="0001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87" w:rsidRDefault="00391C87" w:rsidP="00014F90">
      <w:r>
        <w:separator/>
      </w:r>
    </w:p>
  </w:footnote>
  <w:footnote w:type="continuationSeparator" w:id="0">
    <w:p w:rsidR="00391C87" w:rsidRDefault="00391C87" w:rsidP="00014F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UxZTM1Yjc3NzI1YmNlYWFmZmE5NzU2NDI5OGM1YzIifQ=="/>
  </w:docVars>
  <w:rsids>
    <w:rsidRoot w:val="6EBC5979"/>
    <w:rsid w:val="00006965"/>
    <w:rsid w:val="00014F90"/>
    <w:rsid w:val="001542AA"/>
    <w:rsid w:val="00391C87"/>
    <w:rsid w:val="0052102E"/>
    <w:rsid w:val="005B1EBB"/>
    <w:rsid w:val="006D166B"/>
    <w:rsid w:val="0073235F"/>
    <w:rsid w:val="00741775"/>
    <w:rsid w:val="0086659B"/>
    <w:rsid w:val="00881202"/>
    <w:rsid w:val="009E3AEC"/>
    <w:rsid w:val="00AC40EC"/>
    <w:rsid w:val="00B57621"/>
    <w:rsid w:val="00C13814"/>
    <w:rsid w:val="00C6664C"/>
    <w:rsid w:val="00CE7BFF"/>
    <w:rsid w:val="00DA7C21"/>
    <w:rsid w:val="00DC235D"/>
    <w:rsid w:val="00EB26E9"/>
    <w:rsid w:val="02051D23"/>
    <w:rsid w:val="03720A45"/>
    <w:rsid w:val="045F5C1A"/>
    <w:rsid w:val="0B89625E"/>
    <w:rsid w:val="0D0B145F"/>
    <w:rsid w:val="0ECF2B6F"/>
    <w:rsid w:val="0FA12D59"/>
    <w:rsid w:val="13BD2305"/>
    <w:rsid w:val="19A34430"/>
    <w:rsid w:val="1E31238C"/>
    <w:rsid w:val="1E5A7507"/>
    <w:rsid w:val="22C15F4C"/>
    <w:rsid w:val="23604CEB"/>
    <w:rsid w:val="27196C26"/>
    <w:rsid w:val="28391B2F"/>
    <w:rsid w:val="30F711CA"/>
    <w:rsid w:val="32F6150A"/>
    <w:rsid w:val="337A4A28"/>
    <w:rsid w:val="359A6901"/>
    <w:rsid w:val="36730FD4"/>
    <w:rsid w:val="36E26836"/>
    <w:rsid w:val="386E7653"/>
    <w:rsid w:val="38E525BF"/>
    <w:rsid w:val="3B220A43"/>
    <w:rsid w:val="3CD03E23"/>
    <w:rsid w:val="43A461B5"/>
    <w:rsid w:val="48216920"/>
    <w:rsid w:val="49D9775B"/>
    <w:rsid w:val="4A5E6C7D"/>
    <w:rsid w:val="4E344E5C"/>
    <w:rsid w:val="4E9D59F2"/>
    <w:rsid w:val="60AF1774"/>
    <w:rsid w:val="63A4430C"/>
    <w:rsid w:val="6459214D"/>
    <w:rsid w:val="6A23195C"/>
    <w:rsid w:val="6E866902"/>
    <w:rsid w:val="6EBC5979"/>
    <w:rsid w:val="72A23B01"/>
    <w:rsid w:val="73045CEB"/>
    <w:rsid w:val="732672F5"/>
    <w:rsid w:val="74A41A46"/>
    <w:rsid w:val="75D91A00"/>
    <w:rsid w:val="75E42AE4"/>
    <w:rsid w:val="7935163E"/>
    <w:rsid w:val="795540D9"/>
    <w:rsid w:val="79DC264C"/>
    <w:rsid w:val="7AEA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D16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D166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14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4F90"/>
    <w:rPr>
      <w:kern w:val="2"/>
      <w:sz w:val="18"/>
      <w:szCs w:val="18"/>
    </w:rPr>
  </w:style>
  <w:style w:type="paragraph" w:styleId="a5">
    <w:name w:val="footer"/>
    <w:basedOn w:val="a"/>
    <w:link w:val="Char0"/>
    <w:rsid w:val="00014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4F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共克时艰</dc:creator>
  <cp:lastModifiedBy>Administrator</cp:lastModifiedBy>
  <cp:revision>7</cp:revision>
  <cp:lastPrinted>2024-12-28T08:13:00Z</cp:lastPrinted>
  <dcterms:created xsi:type="dcterms:W3CDTF">2025-06-26T00:23:00Z</dcterms:created>
  <dcterms:modified xsi:type="dcterms:W3CDTF">2025-07-10T00:45:00Z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2D8E59B266314148B8DB41FF34A165ED_13</vt:lpwstr>
  </property>
  <property fmtid="{D5CDD505-2E9C-101B-9397-08002B2CF9AE}" pid="4" name="KSOTemplateDocerSaveRecord">
    <vt:lpwstr>eyJoZGlkIjoiNmNkOWY5NjQyODI4N2I1ZTJhOGQ0MWYwZjhiZGYzZDUifQ==</vt:lpwstr>
  </property>
</Properties>
</file>